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Pr="00A179C2" w:rsidRDefault="00537480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B55A9" w:rsidRPr="00A179C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4B55A9" w:rsidRPr="00A179C2" w:rsidRDefault="004B55A9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4B55A9" w:rsidRPr="00A179C2" w:rsidRDefault="004B55A9">
            <w:pPr>
              <w:pStyle w:val="TableParagraph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4B55A9" w:rsidRDefault="004B55A9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4B55A9" w:rsidRDefault="004B55A9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4B55A9" w:rsidRPr="00A179C2" w:rsidRDefault="004B55A9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4B55A9" w:rsidRPr="00A179C2" w:rsidRDefault="004B55A9">
            <w:pPr>
              <w:pStyle w:val="TableParagraph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4B55A9" w:rsidRPr="00A179C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4B55A9" w:rsidRPr="00A179C2" w:rsidRDefault="004B55A9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4B55A9" w:rsidRDefault="004B55A9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4B55A9" w:rsidRPr="00A179C2" w:rsidRDefault="004B55A9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</w:rPr>
              <w:t>KT-017</w:t>
            </w:r>
          </w:p>
        </w:tc>
      </w:tr>
      <w:tr w:rsidR="00537480" w:rsidRPr="00A179C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179C2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179C2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  <w:u w:val="single"/>
              </w:rPr>
              <w:t>Approved By</w:t>
            </w:r>
            <w:r w:rsidRPr="00A179C2">
              <w:rPr>
                <w:sz w:val="16"/>
                <w:szCs w:val="16"/>
              </w:rPr>
              <w:t>:</w:t>
            </w:r>
          </w:p>
        </w:tc>
      </w:tr>
      <w:tr w:rsidR="00537480" w:rsidRPr="00A179C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A179C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179C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179C2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A179C2">
              <w:rPr>
                <w:sz w:val="16"/>
                <w:szCs w:val="16"/>
                <w:u w:val="single"/>
              </w:rPr>
              <w:t>New Revision Due</w:t>
            </w:r>
            <w:r w:rsidRPr="00A179C2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179C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A179C2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A179C2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A179C2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A179C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645DCE05" wp14:editId="7DB57BF1">
                <wp:simplePos x="0" y="0"/>
                <wp:positionH relativeFrom="page">
                  <wp:posOffset>5716270</wp:posOffset>
                </wp:positionH>
                <wp:positionV relativeFrom="paragraph">
                  <wp:posOffset>202734</wp:posOffset>
                </wp:positionV>
                <wp:extent cx="1371600" cy="251460"/>
                <wp:effectExtent l="0" t="0" r="19050" b="1524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C63064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5.9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" filled="f" strokeweight=".48pt">
                <v:textbox inset="0,0,0,0">
                  <w:txbxContent>
                    <w:p w:rsidR="00537480" w:rsidRDefault="00C63064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179C2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660BC7F" wp14:editId="382C15DA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812B65">
                              <w:rPr>
                                <w:rFonts w:eastAsia="Times New Roman" w:cs="Tahoma"/>
                                <w:lang w:eastAsia="zh-CN"/>
                              </w:rPr>
                              <w:t>Stewarding Silver Polishing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812B65">
                        <w:rPr>
                          <w:rFonts w:eastAsia="Times New Roman" w:cs="Tahoma"/>
                          <w:lang w:eastAsia="zh-CN"/>
                        </w:rPr>
                        <w:t>Stewarding Silver Polishing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A179C2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A179C2" w:rsidRPr="00A179C2" w:rsidRDefault="00A179C2" w:rsidP="00A179C2">
      <w:pPr>
        <w:rPr>
          <w:rFonts w:ascii="Tahoma" w:hAnsi="Tahoma" w:cs="Tahoma"/>
          <w:b/>
          <w:sz w:val="16"/>
          <w:szCs w:val="16"/>
          <w:lang w:eastAsia="ja-JP"/>
        </w:rPr>
      </w:pPr>
      <w:r w:rsidRPr="00A179C2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A179C2" w:rsidRPr="00A179C2" w:rsidRDefault="00A179C2" w:rsidP="00A179C2">
      <w:pPr>
        <w:rPr>
          <w:rFonts w:ascii="Tahoma" w:hAnsi="Tahoma" w:cs="Tahoma"/>
          <w:sz w:val="16"/>
          <w:szCs w:val="16"/>
          <w:lang w:eastAsia="ja-JP"/>
        </w:rPr>
      </w:pPr>
    </w:p>
    <w:p w:rsidR="00A179C2" w:rsidRPr="00A179C2" w:rsidRDefault="00A179C2" w:rsidP="00A179C2">
      <w:p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  <w:lang w:val="en-GB"/>
        </w:rPr>
        <w:t xml:space="preserve">It is the policy of Stewarding department that </w:t>
      </w:r>
      <w:r w:rsidRPr="00A179C2">
        <w:rPr>
          <w:rFonts w:ascii="Tahoma" w:hAnsi="Tahoma" w:cs="Tahoma"/>
          <w:sz w:val="16"/>
          <w:szCs w:val="16"/>
        </w:rPr>
        <w:t xml:space="preserve">all staff must be trained in handling silver polishing according    to the Cleaning procedure. </w:t>
      </w:r>
    </w:p>
    <w:p w:rsidR="00A179C2" w:rsidRPr="00A179C2" w:rsidRDefault="00A179C2" w:rsidP="00A179C2">
      <w:pPr>
        <w:rPr>
          <w:rFonts w:ascii="Tahoma" w:hAnsi="Tahoma" w:cs="Tahoma"/>
          <w:sz w:val="16"/>
          <w:szCs w:val="16"/>
        </w:rPr>
      </w:pPr>
    </w:p>
    <w:p w:rsidR="00A179C2" w:rsidRPr="00A179C2" w:rsidRDefault="00A179C2" w:rsidP="00A179C2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  <w:r w:rsidRPr="00A179C2">
        <w:rPr>
          <w:rFonts w:ascii="Tahoma" w:hAnsi="Tahoma" w:cs="Tahoma"/>
          <w:b/>
          <w:sz w:val="16"/>
          <w:szCs w:val="16"/>
        </w:rPr>
        <w:t>PURPOSE:</w:t>
      </w:r>
    </w:p>
    <w:p w:rsidR="00A179C2" w:rsidRPr="00A179C2" w:rsidRDefault="00A179C2" w:rsidP="00A179C2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</w:p>
    <w:p w:rsidR="00A179C2" w:rsidRPr="00A179C2" w:rsidRDefault="00A179C2" w:rsidP="00A179C2">
      <w:pPr>
        <w:tabs>
          <w:tab w:val="center" w:pos="4320"/>
        </w:tabs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  <w:lang w:val="en-GB"/>
        </w:rPr>
        <w:t xml:space="preserve">The purpose of this policy is </w:t>
      </w:r>
      <w:r w:rsidRPr="00A179C2">
        <w:rPr>
          <w:rFonts w:ascii="Tahoma" w:hAnsi="Tahoma" w:cs="Tahoma"/>
          <w:sz w:val="16"/>
          <w:szCs w:val="16"/>
        </w:rPr>
        <w:t xml:space="preserve">to ensure all equipment are well maintained and provide a lasting and stunning condition. </w:t>
      </w:r>
    </w:p>
    <w:p w:rsidR="00A179C2" w:rsidRPr="00A179C2" w:rsidRDefault="00A179C2" w:rsidP="00A179C2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A179C2" w:rsidRPr="00A179C2" w:rsidRDefault="00A179C2" w:rsidP="00A179C2">
      <w:pPr>
        <w:pStyle w:val="BlockText"/>
        <w:ind w:left="0" w:right="-108"/>
        <w:jc w:val="both"/>
        <w:rPr>
          <w:rFonts w:ascii="Tahoma" w:hAnsi="Tahoma" w:cs="Tahoma"/>
          <w:sz w:val="16"/>
          <w:szCs w:val="16"/>
          <w:lang w:eastAsia="ja-JP"/>
        </w:rPr>
      </w:pPr>
    </w:p>
    <w:p w:rsidR="00A179C2" w:rsidRPr="00A179C2" w:rsidRDefault="00A179C2" w:rsidP="00A179C2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A179C2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A179C2" w:rsidRPr="00A179C2" w:rsidRDefault="00A179C2" w:rsidP="00A179C2">
      <w:pPr>
        <w:rPr>
          <w:rFonts w:ascii="Tahoma" w:hAnsi="Tahoma" w:cs="Tahoma"/>
          <w:sz w:val="16"/>
          <w:szCs w:val="16"/>
          <w:lang w:eastAsia="ja-JP"/>
        </w:rPr>
      </w:pPr>
    </w:p>
    <w:p w:rsidR="00A179C2" w:rsidRPr="00A179C2" w:rsidRDefault="00A179C2" w:rsidP="00A179C2">
      <w:pPr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Cleaning schedule, chemical application and description must be detailed for all equipment polishing.</w:t>
      </w:r>
    </w:p>
    <w:p w:rsidR="00A179C2" w:rsidRPr="00A179C2" w:rsidRDefault="00A179C2" w:rsidP="00A179C2">
      <w:pPr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Gather all tarnish equipment to polish area and identify equipment to be polish.</w:t>
      </w:r>
    </w:p>
    <w:p w:rsidR="00A179C2" w:rsidRPr="00A179C2" w:rsidRDefault="00A179C2" w:rsidP="00A179C2">
      <w:pPr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All staff to be trained regarding safety Standard to apply before and after polishing.</w:t>
      </w:r>
    </w:p>
    <w:p w:rsidR="00A179C2" w:rsidRPr="00A179C2" w:rsidRDefault="00A179C2" w:rsidP="00A179C2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A179C2" w:rsidRPr="00A179C2" w:rsidRDefault="00A179C2" w:rsidP="00A179C2">
      <w:pPr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 xml:space="preserve">Polishing Steps: 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4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 xml:space="preserve">Gather Polishing chemical ( Wright cream / Silver dip ) 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4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Gather all cleaning materials- cotton wool, clean soft cloth, soft cleaning pad, Gloves, Face mask etc.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4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Place tarnish equipment on running cool water and wash with soap to get rid of any grease stain.</w:t>
      </w:r>
    </w:p>
    <w:p w:rsidR="00A179C2" w:rsidRPr="00A179C2" w:rsidRDefault="00A179C2" w:rsidP="00A179C2">
      <w:pPr>
        <w:adjustRightInd w:val="0"/>
        <w:ind w:left="1440"/>
        <w:jc w:val="both"/>
        <w:rPr>
          <w:rFonts w:ascii="Tahoma" w:hAnsi="Tahoma" w:cs="Tahoma"/>
          <w:sz w:val="16"/>
          <w:szCs w:val="16"/>
        </w:rPr>
      </w:pPr>
    </w:p>
    <w:p w:rsidR="00A179C2" w:rsidRPr="00A179C2" w:rsidRDefault="00A179C2" w:rsidP="00A179C2">
      <w:pPr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sz w:val="16"/>
          <w:szCs w:val="16"/>
          <w:u w:val="single"/>
        </w:rPr>
      </w:pPr>
      <w:r w:rsidRPr="00A179C2">
        <w:rPr>
          <w:rFonts w:ascii="Tahoma" w:hAnsi="Tahoma" w:cs="Tahoma"/>
          <w:b/>
          <w:sz w:val="16"/>
          <w:szCs w:val="16"/>
          <w:u w:val="single"/>
        </w:rPr>
        <w:t>Polishing method– Liquid  Chemical ( Silver Dip )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5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Apply silver dip (liquid form) to cover all tarnish area.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6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Quickly rinse it on running water after de-tarnishing the equipment.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6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Do not leave the equipment unattended for a period of time as the chemical will corrode into the silver content and will leave a blacken surface.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6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 xml:space="preserve">After thorough rinse, dry the equipment with a soft spongy cloth as the fabric will not scratch equipment. </w:t>
      </w:r>
    </w:p>
    <w:p w:rsidR="00A179C2" w:rsidRPr="00A179C2" w:rsidRDefault="00A179C2" w:rsidP="00A179C2">
      <w:pPr>
        <w:pStyle w:val="ListParagraph"/>
        <w:widowControl/>
        <w:numPr>
          <w:ilvl w:val="0"/>
          <w:numId w:val="6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Wipe dry and leave in open space before keeping back into storage room.</w:t>
      </w:r>
    </w:p>
    <w:p w:rsidR="00A179C2" w:rsidRPr="00A179C2" w:rsidRDefault="00A179C2" w:rsidP="00A179C2">
      <w:pPr>
        <w:adjustRightInd w:val="0"/>
        <w:jc w:val="both"/>
        <w:rPr>
          <w:rFonts w:ascii="Tahoma" w:hAnsi="Tahoma" w:cs="Tahoma"/>
          <w:sz w:val="16"/>
          <w:szCs w:val="16"/>
        </w:rPr>
      </w:pPr>
    </w:p>
    <w:p w:rsidR="00A179C2" w:rsidRPr="00A179C2" w:rsidRDefault="00A179C2" w:rsidP="00A179C2">
      <w:pPr>
        <w:pStyle w:val="ListParagraph"/>
        <w:widowControl/>
        <w:numPr>
          <w:ilvl w:val="0"/>
          <w:numId w:val="3"/>
        </w:numPr>
        <w:adjustRightInd w:val="0"/>
        <w:jc w:val="both"/>
        <w:rPr>
          <w:rFonts w:ascii="Tahoma" w:hAnsi="Tahoma" w:cs="Tahoma"/>
          <w:b/>
          <w:sz w:val="16"/>
          <w:szCs w:val="16"/>
          <w:u w:val="single"/>
        </w:rPr>
      </w:pPr>
      <w:r w:rsidRPr="00A179C2">
        <w:rPr>
          <w:rFonts w:ascii="Tahoma" w:hAnsi="Tahoma" w:cs="Tahoma"/>
          <w:b/>
          <w:sz w:val="16"/>
          <w:szCs w:val="16"/>
        </w:rPr>
        <w:t xml:space="preserve"> </w:t>
      </w:r>
      <w:r w:rsidRPr="00A179C2">
        <w:rPr>
          <w:rFonts w:ascii="Tahoma" w:hAnsi="Tahoma" w:cs="Tahoma"/>
          <w:b/>
          <w:sz w:val="16"/>
          <w:szCs w:val="16"/>
          <w:u w:val="single"/>
        </w:rPr>
        <w:t>Polishing method – Cream Chemical (Wright Cream)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Apply cream over all area.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Wait for few minute to let the chemical dissolve the de-tarnish area.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Wipe away all chemical till the equipment appear shine and polished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Rinse with running water to get rid of all chemical residues.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 xml:space="preserve">After thorough rinse, dry the equipment with a soft spongy cloth as the fabric will not scratch equipment. </w:t>
      </w:r>
    </w:p>
    <w:p w:rsidR="00A179C2" w:rsidRPr="00A179C2" w:rsidRDefault="00A179C2" w:rsidP="00A179C2">
      <w:pPr>
        <w:widowControl/>
        <w:numPr>
          <w:ilvl w:val="0"/>
          <w:numId w:val="7"/>
        </w:numPr>
        <w:adjustRightInd w:val="0"/>
        <w:jc w:val="both"/>
        <w:rPr>
          <w:rFonts w:ascii="Tahoma" w:hAnsi="Tahoma" w:cs="Tahoma"/>
          <w:sz w:val="16"/>
          <w:szCs w:val="16"/>
        </w:rPr>
      </w:pPr>
      <w:r w:rsidRPr="00A179C2">
        <w:rPr>
          <w:rFonts w:ascii="Tahoma" w:hAnsi="Tahoma" w:cs="Tahoma"/>
          <w:sz w:val="16"/>
          <w:szCs w:val="16"/>
        </w:rPr>
        <w:t>Wipe dry and leave in open space before keeping back into storage room.</w:t>
      </w:r>
    </w:p>
    <w:p w:rsidR="00A179C2" w:rsidRPr="00A179C2" w:rsidRDefault="00A179C2" w:rsidP="00A179C2">
      <w:pPr>
        <w:rPr>
          <w:b/>
          <w:sz w:val="16"/>
          <w:szCs w:val="16"/>
        </w:rPr>
      </w:pPr>
    </w:p>
    <w:p w:rsidR="00A179C2" w:rsidRPr="00A179C2" w:rsidRDefault="00A179C2" w:rsidP="00A179C2">
      <w:pPr>
        <w:rPr>
          <w:sz w:val="16"/>
          <w:szCs w:val="16"/>
        </w:rPr>
      </w:pPr>
      <w:r w:rsidRPr="00A179C2">
        <w:rPr>
          <w:sz w:val="16"/>
          <w:szCs w:val="16"/>
        </w:rPr>
        <w:t xml:space="preserve">Compiled </w:t>
      </w:r>
      <w:proofErr w:type="gramStart"/>
      <w:r w:rsidRPr="00A179C2">
        <w:rPr>
          <w:sz w:val="16"/>
          <w:szCs w:val="16"/>
        </w:rPr>
        <w:t>By :</w:t>
      </w:r>
      <w:proofErr w:type="gramEnd"/>
      <w:r w:rsidRPr="00A179C2">
        <w:rPr>
          <w:sz w:val="16"/>
          <w:szCs w:val="16"/>
        </w:rPr>
        <w:t xml:space="preserve">………………………………………..…. </w:t>
      </w:r>
      <w:r w:rsidRPr="00A179C2">
        <w:rPr>
          <w:sz w:val="16"/>
          <w:szCs w:val="16"/>
        </w:rPr>
        <w:tab/>
      </w:r>
    </w:p>
    <w:p w:rsidR="00A179C2" w:rsidRPr="00A179C2" w:rsidRDefault="00A179C2" w:rsidP="00A179C2">
      <w:pPr>
        <w:rPr>
          <w:sz w:val="16"/>
          <w:szCs w:val="16"/>
        </w:rPr>
      </w:pPr>
    </w:p>
    <w:p w:rsidR="00A179C2" w:rsidRPr="00A179C2" w:rsidRDefault="00A179C2" w:rsidP="00A179C2">
      <w:pPr>
        <w:rPr>
          <w:sz w:val="16"/>
          <w:szCs w:val="16"/>
        </w:rPr>
      </w:pPr>
      <w:r w:rsidRPr="00A179C2">
        <w:rPr>
          <w:sz w:val="16"/>
          <w:szCs w:val="16"/>
        </w:rPr>
        <w:t>Approved By</w:t>
      </w:r>
      <w:proofErr w:type="gramStart"/>
      <w:r w:rsidRPr="00A179C2">
        <w:rPr>
          <w:sz w:val="16"/>
          <w:szCs w:val="16"/>
        </w:rPr>
        <w:t>:…………………………………………….</w:t>
      </w:r>
      <w:proofErr w:type="gramEnd"/>
    </w:p>
    <w:p w:rsidR="00A179C2" w:rsidRPr="00A179C2" w:rsidRDefault="00A179C2" w:rsidP="00A179C2">
      <w:pPr>
        <w:jc w:val="center"/>
        <w:rPr>
          <w:sz w:val="16"/>
          <w:szCs w:val="16"/>
        </w:rPr>
      </w:pPr>
    </w:p>
    <w:p w:rsidR="00A179C2" w:rsidRPr="00A179C2" w:rsidRDefault="00A179C2" w:rsidP="00A179C2">
      <w:pPr>
        <w:rPr>
          <w:sz w:val="16"/>
          <w:szCs w:val="16"/>
        </w:rPr>
      </w:pPr>
      <w:proofErr w:type="gramStart"/>
      <w:r w:rsidRPr="00A179C2">
        <w:rPr>
          <w:sz w:val="16"/>
          <w:szCs w:val="16"/>
        </w:rPr>
        <w:t>Date :</w:t>
      </w:r>
      <w:proofErr w:type="gramEnd"/>
      <w:r w:rsidRPr="00A179C2">
        <w:rPr>
          <w:sz w:val="16"/>
          <w:szCs w:val="16"/>
        </w:rPr>
        <w:t>…………………………………………………….</w:t>
      </w:r>
    </w:p>
    <w:p w:rsidR="00A179C2" w:rsidRPr="00A179C2" w:rsidRDefault="00A179C2" w:rsidP="00A179C2">
      <w:pPr>
        <w:rPr>
          <w:sz w:val="16"/>
          <w:szCs w:val="16"/>
        </w:rPr>
      </w:pPr>
    </w:p>
    <w:p w:rsidR="00A179C2" w:rsidRPr="00A179C2" w:rsidRDefault="00A179C2" w:rsidP="00A179C2">
      <w:pPr>
        <w:rPr>
          <w:sz w:val="16"/>
          <w:szCs w:val="16"/>
        </w:rPr>
      </w:pPr>
      <w:r w:rsidRPr="00A179C2">
        <w:rPr>
          <w:sz w:val="16"/>
          <w:szCs w:val="16"/>
        </w:rPr>
        <w:t>GM ……………………………………………………….</w:t>
      </w:r>
    </w:p>
    <w:p w:rsidR="00A179C2" w:rsidRPr="00A179C2" w:rsidRDefault="00A179C2" w:rsidP="00A179C2">
      <w:pPr>
        <w:rPr>
          <w:sz w:val="16"/>
          <w:szCs w:val="16"/>
        </w:rPr>
      </w:pPr>
    </w:p>
    <w:p w:rsidR="00537480" w:rsidRPr="00A179C2" w:rsidRDefault="00A179C2" w:rsidP="00C63064">
      <w:pPr>
        <w:rPr>
          <w:b/>
          <w:sz w:val="16"/>
          <w:szCs w:val="16"/>
        </w:rPr>
      </w:pPr>
      <w:proofErr w:type="gramStart"/>
      <w:r w:rsidRPr="00A179C2">
        <w:rPr>
          <w:sz w:val="16"/>
          <w:szCs w:val="16"/>
        </w:rPr>
        <w:t>Date :</w:t>
      </w:r>
      <w:proofErr w:type="gramEnd"/>
      <w:r w:rsidRPr="00A179C2">
        <w:rPr>
          <w:sz w:val="16"/>
          <w:szCs w:val="16"/>
        </w:rPr>
        <w:t>…………………………………………………….</w:t>
      </w:r>
    </w:p>
    <w:sectPr w:rsidR="00537480" w:rsidRPr="00A179C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69E3" w:rsidRDefault="006D69E3">
      <w:r>
        <w:separator/>
      </w:r>
    </w:p>
  </w:endnote>
  <w:endnote w:type="continuationSeparator" w:id="0">
    <w:p w:rsidR="006D69E3" w:rsidRDefault="006D6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Arial Unicode M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3064" w:rsidRDefault="00C630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7C59BE4" wp14:editId="52FA6559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63064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bookmarkStart w:id="0" w:name="_GoBack"/>
                          <w:bookmarkEnd w:id="0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63064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bookmarkStart w:id="1" w:name="_GoBack"/>
                    <w:bookmarkEnd w:id="1"/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3064" w:rsidRDefault="00C6306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69E3" w:rsidRDefault="006D69E3">
      <w:r>
        <w:separator/>
      </w:r>
    </w:p>
  </w:footnote>
  <w:footnote w:type="continuationSeparator" w:id="0">
    <w:p w:rsidR="006D69E3" w:rsidRDefault="006D69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3064" w:rsidRDefault="00C6306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C9FF0DD" wp14:editId="6EE80787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675BD8D" wp14:editId="7DF5BFA2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3064" w:rsidRDefault="00C6306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D052DFF"/>
    <w:multiLevelType w:val="hybridMultilevel"/>
    <w:tmpl w:val="AB76802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4326AC7"/>
    <w:multiLevelType w:val="hybridMultilevel"/>
    <w:tmpl w:val="F56CF43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BBE336C"/>
    <w:multiLevelType w:val="hybridMultilevel"/>
    <w:tmpl w:val="58DC6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9E0695E"/>
    <w:multiLevelType w:val="hybridMultilevel"/>
    <w:tmpl w:val="F34407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4E713C"/>
    <w:multiLevelType w:val="hybridMultilevel"/>
    <w:tmpl w:val="BB787E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6"/>
  </w:num>
  <w:num w:numId="3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703E8"/>
    <w:rsid w:val="002B10E9"/>
    <w:rsid w:val="002E5316"/>
    <w:rsid w:val="003D345D"/>
    <w:rsid w:val="003E2B25"/>
    <w:rsid w:val="004B55A9"/>
    <w:rsid w:val="00537480"/>
    <w:rsid w:val="006D69E3"/>
    <w:rsid w:val="007D32D2"/>
    <w:rsid w:val="00812B65"/>
    <w:rsid w:val="00976E4E"/>
    <w:rsid w:val="009E597D"/>
    <w:rsid w:val="009E7154"/>
    <w:rsid w:val="00A179C2"/>
    <w:rsid w:val="00B67B81"/>
    <w:rsid w:val="00C63064"/>
    <w:rsid w:val="00CF7C4A"/>
    <w:rsid w:val="00E86E83"/>
    <w:rsid w:val="00F31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A179C2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BlockText">
    <w:name w:val="Block Text"/>
    <w:basedOn w:val="Normal"/>
    <w:semiHidden/>
    <w:unhideWhenUsed/>
    <w:rsid w:val="00A179C2"/>
    <w:pPr>
      <w:widowControl/>
      <w:overflowPunct w:val="0"/>
      <w:adjustRightInd w:val="0"/>
      <w:ind w:left="720" w:right="752"/>
    </w:pPr>
    <w:rPr>
      <w:rFonts w:ascii="Times New Roman" w:eastAsia="Times New Roman" w:hAnsi="Times New Roman" w:cs="Angsana New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6B2EB-8487-4004-93EE-27F0AD71F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312</Words>
  <Characters>1783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